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1698"/>
        <w:gridCol w:w="2882"/>
        <w:gridCol w:w="4829"/>
      </w:tblGrid>
      <w:tr w:rsidR="001C5624" w:rsidRPr="00B70470" w14:paraId="5B57EB00" w14:textId="77777777" w:rsidTr="006429F2">
        <w:trPr>
          <w:trHeight w:val="558"/>
        </w:trPr>
        <w:tc>
          <w:tcPr>
            <w:tcW w:w="994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29195" w14:textId="77777777" w:rsidR="001C5624" w:rsidRPr="00B70470" w:rsidRDefault="001C5624" w:rsidP="001C5624">
            <w:pPr>
              <w:ind w:left="87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Simuliatorius katar</w:t>
            </w:r>
            <w:r w:rsidR="008E7FC3" w:rsidRPr="00B70470">
              <w:rPr>
                <w:rFonts w:ascii="Times New Roman" w:hAnsi="Times New Roman" w:cs="Times New Roman"/>
                <w:b/>
                <w:lang w:val="lt-LT"/>
              </w:rPr>
              <w:t>a</w:t>
            </w:r>
            <w:r w:rsidRPr="00B70470">
              <w:rPr>
                <w:rFonts w:ascii="Times New Roman" w:hAnsi="Times New Roman" w:cs="Times New Roman"/>
                <w:b/>
                <w:lang w:val="lt-LT"/>
              </w:rPr>
              <w:t>ktos operacijoms – 1 vnt.</w:t>
            </w:r>
          </w:p>
        </w:tc>
      </w:tr>
      <w:tr w:rsidR="00B70470" w:rsidRPr="00B70470" w14:paraId="4B2C91F2" w14:textId="77777777" w:rsidTr="0003593C">
        <w:tc>
          <w:tcPr>
            <w:tcW w:w="533" w:type="dxa"/>
            <w:tcBorders>
              <w:top w:val="single" w:sz="12" w:space="0" w:color="auto"/>
            </w:tcBorders>
          </w:tcPr>
          <w:p w14:paraId="56DF522A" w14:textId="77777777" w:rsidR="00B70470" w:rsidRPr="00B70470" w:rsidRDefault="00B70470" w:rsidP="00B70470">
            <w:pPr>
              <w:rPr>
                <w:rFonts w:ascii="Times New Roman" w:hAnsi="Times New Roman" w:cs="Times New Roman"/>
                <w:b/>
                <w:lang w:val="lt-LT"/>
              </w:rPr>
            </w:pPr>
          </w:p>
        </w:tc>
        <w:tc>
          <w:tcPr>
            <w:tcW w:w="1698" w:type="dxa"/>
            <w:tcBorders>
              <w:top w:val="single" w:sz="12" w:space="0" w:color="auto"/>
            </w:tcBorders>
          </w:tcPr>
          <w:p w14:paraId="505FF611" w14:textId="7258D4E9" w:rsidR="00B70470" w:rsidRPr="00B70470" w:rsidRDefault="00B70470" w:rsidP="00B70470">
            <w:pPr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Įrangos pavadinimas</w:t>
            </w:r>
          </w:p>
        </w:tc>
        <w:tc>
          <w:tcPr>
            <w:tcW w:w="2882" w:type="dxa"/>
            <w:tcBorders>
              <w:top w:val="single" w:sz="12" w:space="0" w:color="auto"/>
            </w:tcBorders>
          </w:tcPr>
          <w:p w14:paraId="0C6FB7BB" w14:textId="1C2FDF13" w:rsidR="00B70470" w:rsidRPr="00B70470" w:rsidRDefault="00B70470" w:rsidP="00B70470">
            <w:pPr>
              <w:ind w:left="87"/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Minimalios charakteristikos ir reikalavimai</w:t>
            </w:r>
          </w:p>
        </w:tc>
        <w:tc>
          <w:tcPr>
            <w:tcW w:w="4829" w:type="dxa"/>
            <w:tcBorders>
              <w:top w:val="single" w:sz="12" w:space="0" w:color="auto"/>
            </w:tcBorders>
          </w:tcPr>
          <w:p w14:paraId="18B3EE8F" w14:textId="77777777" w:rsidR="00B70470" w:rsidRPr="00B70470" w:rsidRDefault="00B70470" w:rsidP="00B70470">
            <w:pPr>
              <w:ind w:left="87"/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Pardavėjo siūlomos charakteristikos</w:t>
            </w:r>
          </w:p>
          <w:p w14:paraId="34E83456" w14:textId="49D3ABA8" w:rsidR="00B70470" w:rsidRPr="00B70470" w:rsidRDefault="00B70470" w:rsidP="00B70470">
            <w:pPr>
              <w:ind w:left="87"/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i/>
                <w:iCs/>
                <w:color w:val="FF0000"/>
                <w:lang w:val="lt-LT"/>
              </w:rPr>
              <w:t>Pildo tiekėjas</w:t>
            </w:r>
          </w:p>
        </w:tc>
      </w:tr>
      <w:tr w:rsidR="00324D28" w:rsidRPr="00B70470" w14:paraId="62E6F972" w14:textId="77777777" w:rsidTr="006429F2">
        <w:tc>
          <w:tcPr>
            <w:tcW w:w="9942" w:type="dxa"/>
            <w:gridSpan w:val="4"/>
          </w:tcPr>
          <w:p w14:paraId="07E7CE6E" w14:textId="77777777" w:rsidR="00324D28" w:rsidRPr="00B70470" w:rsidRDefault="00324D28" w:rsidP="00FA36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Simuliatoriaus paskirtis</w:t>
            </w:r>
          </w:p>
        </w:tc>
      </w:tr>
      <w:tr w:rsidR="00324D28" w:rsidRPr="00B70470" w14:paraId="77706CBC" w14:textId="77777777" w:rsidTr="0003593C">
        <w:tc>
          <w:tcPr>
            <w:tcW w:w="533" w:type="dxa"/>
          </w:tcPr>
          <w:p w14:paraId="51FC800D" w14:textId="77777777" w:rsidR="00324D28" w:rsidRPr="00B70470" w:rsidRDefault="00324D28" w:rsidP="00FA36F0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1.1</w:t>
            </w:r>
          </w:p>
        </w:tc>
        <w:tc>
          <w:tcPr>
            <w:tcW w:w="1698" w:type="dxa"/>
          </w:tcPr>
          <w:p w14:paraId="5EC9534E" w14:textId="77777777" w:rsidR="00324D28" w:rsidRPr="00B70470" w:rsidRDefault="00324D28" w:rsidP="00FA36F0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Paskirtis</w:t>
            </w:r>
          </w:p>
        </w:tc>
        <w:tc>
          <w:tcPr>
            <w:tcW w:w="2882" w:type="dxa"/>
          </w:tcPr>
          <w:p w14:paraId="6C8DB658" w14:textId="77777777" w:rsidR="00324D28" w:rsidRPr="00B70470" w:rsidRDefault="00324D28" w:rsidP="00324D28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operacijos simuliacija, skirta mokytis šiai procedūrai reikalingų įgūdžių tiek standartiniais, tiek sudėtingesniais atvejais.</w:t>
            </w:r>
          </w:p>
        </w:tc>
        <w:tc>
          <w:tcPr>
            <w:tcW w:w="4829" w:type="dxa"/>
          </w:tcPr>
          <w:p w14:paraId="34D14BC9" w14:textId="77777777" w:rsidR="00324D28" w:rsidRDefault="00C03940" w:rsidP="00FA36F0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operacijos simuliacija, skirta mokytis šiai procedūrai reikalingų įgūdžių tiek standartiniais, tiek sudėtingesniais atvejais.</w:t>
            </w:r>
          </w:p>
          <w:p w14:paraId="13993419" w14:textId="5496A42D" w:rsidR="006F0E9E" w:rsidRPr="006F0E9E" w:rsidRDefault="006F0E9E" w:rsidP="00FA36F0">
            <w:pPr>
              <w:rPr>
                <w:rFonts w:ascii="Times New Roman" w:hAnsi="Times New Roman" w:cs="Times New Roman"/>
                <w:color w:val="FF0000"/>
                <w:lang w:val="lt-LT"/>
              </w:rPr>
            </w:pPr>
            <w:r w:rsidRPr="006F0E9E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, 2 psl.</w:t>
            </w:r>
            <w:r w:rsidRPr="006F0E9E"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324D28" w:rsidRPr="00B70470" w14:paraId="6E0B85EF" w14:textId="77777777" w:rsidTr="006429F2">
        <w:tc>
          <w:tcPr>
            <w:tcW w:w="9942" w:type="dxa"/>
            <w:gridSpan w:val="4"/>
          </w:tcPr>
          <w:p w14:paraId="2F085758" w14:textId="77777777" w:rsidR="00324D28" w:rsidRPr="00B70470" w:rsidRDefault="00324D28" w:rsidP="00FA36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Simuliatoriaus sudėtis</w:t>
            </w:r>
          </w:p>
        </w:tc>
      </w:tr>
      <w:tr w:rsidR="006F0E9E" w:rsidRPr="00B70470" w14:paraId="60E27F97" w14:textId="77777777" w:rsidTr="0003593C">
        <w:trPr>
          <w:trHeight w:val="351"/>
        </w:trPr>
        <w:tc>
          <w:tcPr>
            <w:tcW w:w="533" w:type="dxa"/>
            <w:vMerge w:val="restart"/>
          </w:tcPr>
          <w:p w14:paraId="4B1E2027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2.1</w:t>
            </w:r>
          </w:p>
        </w:tc>
        <w:tc>
          <w:tcPr>
            <w:tcW w:w="1698" w:type="dxa"/>
            <w:vMerge w:val="restart"/>
          </w:tcPr>
          <w:p w14:paraId="5DC45B99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Monitorius</w:t>
            </w:r>
          </w:p>
        </w:tc>
        <w:tc>
          <w:tcPr>
            <w:tcW w:w="2882" w:type="dxa"/>
          </w:tcPr>
          <w:p w14:paraId="50FAD7D8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Jautrus prisilietimui. </w:t>
            </w:r>
          </w:p>
        </w:tc>
        <w:tc>
          <w:tcPr>
            <w:tcW w:w="4829" w:type="dxa"/>
          </w:tcPr>
          <w:p w14:paraId="64FA0AE5" w14:textId="77777777" w:rsidR="006F0E9E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Jautrus prisilietimui. </w:t>
            </w:r>
          </w:p>
          <w:p w14:paraId="42375C73" w14:textId="38251F85" w:rsidR="006F0E9E" w:rsidRPr="00B70470" w:rsidRDefault="006F0E9E" w:rsidP="006F0E9E">
            <w:pPr>
              <w:rPr>
                <w:rFonts w:ascii="Times New Roman" w:hAnsi="Times New Roman" w:cs="Times New Roman"/>
                <w:b/>
                <w:lang w:val="lt-LT"/>
              </w:rPr>
            </w:pPr>
            <w:r w:rsidRPr="006F0E9E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, 5 psl.; 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 4 psl. )</w:t>
            </w:r>
          </w:p>
        </w:tc>
      </w:tr>
      <w:tr w:rsidR="006F0E9E" w:rsidRPr="00B70470" w14:paraId="5765C196" w14:textId="77777777" w:rsidTr="0003593C">
        <w:trPr>
          <w:trHeight w:val="285"/>
        </w:trPr>
        <w:tc>
          <w:tcPr>
            <w:tcW w:w="533" w:type="dxa"/>
            <w:vMerge/>
          </w:tcPr>
          <w:p w14:paraId="6C45BF8F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AD2CCE1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140ABE5D" w14:textId="77777777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Ekrano įstrižainė - ne mažiau nei 17 colių.</w:t>
            </w:r>
          </w:p>
        </w:tc>
        <w:tc>
          <w:tcPr>
            <w:tcW w:w="4829" w:type="dxa"/>
          </w:tcPr>
          <w:p w14:paraId="627B04B6" w14:textId="77777777" w:rsidR="006F0E9E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Ekrano įstrižainė - 17 colių.</w:t>
            </w:r>
          </w:p>
          <w:p w14:paraId="7B35BB77" w14:textId="71B6AF12" w:rsidR="006F0E9E" w:rsidRPr="00B70470" w:rsidRDefault="006F0E9E" w:rsidP="006F0E9E">
            <w:pPr>
              <w:rPr>
                <w:rFonts w:ascii="Times New Roman" w:hAnsi="Times New Roman" w:cs="Times New Roman"/>
                <w:lang w:val="lt-LT"/>
              </w:rPr>
            </w:pP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 w:rsidR="006429F2"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16 psl.)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</w:t>
            </w:r>
          </w:p>
        </w:tc>
      </w:tr>
      <w:tr w:rsidR="006429F2" w:rsidRPr="00B70470" w14:paraId="7CBC1C8F" w14:textId="77777777" w:rsidTr="0003593C">
        <w:trPr>
          <w:trHeight w:val="285"/>
        </w:trPr>
        <w:tc>
          <w:tcPr>
            <w:tcW w:w="533" w:type="dxa"/>
            <w:vMerge w:val="restart"/>
          </w:tcPr>
          <w:p w14:paraId="75C06CFB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2.2</w:t>
            </w:r>
          </w:p>
        </w:tc>
        <w:tc>
          <w:tcPr>
            <w:tcW w:w="1698" w:type="dxa"/>
            <w:vMerge w:val="restart"/>
          </w:tcPr>
          <w:p w14:paraId="7221E30D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Simuliatorius</w:t>
            </w:r>
          </w:p>
        </w:tc>
        <w:tc>
          <w:tcPr>
            <w:tcW w:w="2882" w:type="dxa"/>
          </w:tcPr>
          <w:p w14:paraId="19104BF5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Su instaliuota programine įranga.</w:t>
            </w:r>
          </w:p>
        </w:tc>
        <w:tc>
          <w:tcPr>
            <w:tcW w:w="4829" w:type="dxa"/>
          </w:tcPr>
          <w:p w14:paraId="124382D8" w14:textId="77777777" w:rsidR="006429F2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Su instaliuota programine įranga.</w:t>
            </w:r>
          </w:p>
          <w:p w14:paraId="213EAE94" w14:textId="7C3C1AA9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7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psl.)</w:t>
            </w:r>
          </w:p>
        </w:tc>
      </w:tr>
      <w:tr w:rsidR="006429F2" w:rsidRPr="00B70470" w14:paraId="1A5BDFF7" w14:textId="77777777" w:rsidTr="0003593C">
        <w:trPr>
          <w:trHeight w:val="339"/>
        </w:trPr>
        <w:tc>
          <w:tcPr>
            <w:tcW w:w="533" w:type="dxa"/>
            <w:vMerge/>
          </w:tcPr>
          <w:p w14:paraId="57A08E03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574F0DE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32493E14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Montuojamas prie tam pritaikyto stalo.</w:t>
            </w:r>
          </w:p>
        </w:tc>
        <w:tc>
          <w:tcPr>
            <w:tcW w:w="4829" w:type="dxa"/>
          </w:tcPr>
          <w:p w14:paraId="5137201B" w14:textId="77777777" w:rsidR="006429F2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Montuojamas prie tam pritaikyto stalo.</w:t>
            </w:r>
          </w:p>
          <w:p w14:paraId="3EDF5F68" w14:textId="75D05243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 w:rsidR="00C527E2">
              <w:rPr>
                <w:rFonts w:ascii="Times New Roman" w:hAnsi="Times New Roman" w:cs="Times New Roman"/>
                <w:color w:val="FF0000"/>
                <w:lang w:val="lt-LT"/>
              </w:rPr>
              <w:t xml:space="preserve"> 4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psl.)</w:t>
            </w:r>
          </w:p>
        </w:tc>
      </w:tr>
      <w:tr w:rsidR="006429F2" w:rsidRPr="00B70470" w14:paraId="26434281" w14:textId="77777777" w:rsidTr="0003593C">
        <w:trPr>
          <w:trHeight w:val="339"/>
        </w:trPr>
        <w:tc>
          <w:tcPr>
            <w:tcW w:w="533" w:type="dxa"/>
            <w:vMerge w:val="restart"/>
          </w:tcPr>
          <w:p w14:paraId="51ABCFA3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2.3</w:t>
            </w:r>
          </w:p>
        </w:tc>
        <w:tc>
          <w:tcPr>
            <w:tcW w:w="1698" w:type="dxa"/>
            <w:vMerge w:val="restart"/>
          </w:tcPr>
          <w:p w14:paraId="47496FF0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Mikroskopo imitacija</w:t>
            </w:r>
          </w:p>
        </w:tc>
        <w:tc>
          <w:tcPr>
            <w:tcW w:w="2882" w:type="dxa"/>
          </w:tcPr>
          <w:p w14:paraId="67582E37" w14:textId="77777777" w:rsidR="006429F2" w:rsidRPr="00B70470" w:rsidRDefault="006429F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Mikroskopas, skirtas visų chirurginių simuliacijų stereoskopinių vaizdų pateikimui. </w:t>
            </w:r>
          </w:p>
        </w:tc>
        <w:tc>
          <w:tcPr>
            <w:tcW w:w="4829" w:type="dxa"/>
          </w:tcPr>
          <w:p w14:paraId="4CA095BA" w14:textId="77777777" w:rsidR="006429F2" w:rsidRDefault="00C527E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Mikroskopas, skirtas visų chirurginių simuliacijų stereoskopinių vaizdų pateikimui.</w:t>
            </w:r>
          </w:p>
          <w:p w14:paraId="3CF1E0A1" w14:textId="5A783A69" w:rsidR="00C527E2" w:rsidRPr="00B70470" w:rsidRDefault="00C527E2" w:rsidP="006429F2">
            <w:pPr>
              <w:rPr>
                <w:rFonts w:ascii="Times New Roman" w:hAnsi="Times New Roman" w:cs="Times New Roman"/>
                <w:lang w:val="lt-LT"/>
              </w:rPr>
            </w:pP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 4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psl.)</w:t>
            </w:r>
          </w:p>
        </w:tc>
      </w:tr>
      <w:tr w:rsidR="005B53BB" w:rsidRPr="00B70470" w14:paraId="0A0B600E" w14:textId="77777777" w:rsidTr="0003593C">
        <w:trPr>
          <w:trHeight w:val="339"/>
        </w:trPr>
        <w:tc>
          <w:tcPr>
            <w:tcW w:w="533" w:type="dxa"/>
            <w:vMerge/>
          </w:tcPr>
          <w:p w14:paraId="7D5B034F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279AF399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7E7FFED5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Galimybė reguliuoti:</w:t>
            </w:r>
          </w:p>
          <w:p w14:paraId="0F6031CF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1. Okuliarų dioptrijų nustatymą </w:t>
            </w:r>
          </w:p>
          <w:p w14:paraId="7863928F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Tarp vyzdinį atstumą</w:t>
            </w:r>
          </w:p>
        </w:tc>
        <w:tc>
          <w:tcPr>
            <w:tcW w:w="4829" w:type="dxa"/>
          </w:tcPr>
          <w:p w14:paraId="428C73DB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Galimybė reguliuoti:</w:t>
            </w:r>
          </w:p>
          <w:p w14:paraId="2145716D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1. Okuliarų dioptrijų nustatymą </w:t>
            </w:r>
          </w:p>
          <w:p w14:paraId="3EDC32A2" w14:textId="77777777" w:rsidR="005B53BB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Tarp vyzdinį atstumą</w:t>
            </w:r>
          </w:p>
          <w:p w14:paraId="1EFA7947" w14:textId="3C0F88C7" w:rsidR="007E1F74" w:rsidRPr="00B70470" w:rsidRDefault="007E1F74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7E1F74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7E1F74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16 psl.)</w:t>
            </w:r>
          </w:p>
        </w:tc>
      </w:tr>
      <w:tr w:rsidR="005B53BB" w:rsidRPr="00B70470" w14:paraId="0EB0315B" w14:textId="77777777" w:rsidTr="0003593C">
        <w:trPr>
          <w:trHeight w:val="339"/>
        </w:trPr>
        <w:tc>
          <w:tcPr>
            <w:tcW w:w="533" w:type="dxa"/>
            <w:vMerge/>
          </w:tcPr>
          <w:p w14:paraId="7170A298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091A9330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B8D568D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Atitinka realaus chirurginio mikroskopo funkcijas:</w:t>
            </w:r>
          </w:p>
          <w:p w14:paraId="583E4F50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1. Mikroskopo horizontalios padėties nustatymas</w:t>
            </w:r>
          </w:p>
          <w:p w14:paraId="6975A613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Fokusavimas</w:t>
            </w:r>
          </w:p>
          <w:p w14:paraId="617103F6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3. Didinimas</w:t>
            </w:r>
          </w:p>
        </w:tc>
        <w:tc>
          <w:tcPr>
            <w:tcW w:w="4829" w:type="dxa"/>
          </w:tcPr>
          <w:p w14:paraId="79574C61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Atitinka realaus chirurginio mikroskopo funkcijas:</w:t>
            </w:r>
          </w:p>
          <w:p w14:paraId="251A14F6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1. Mikroskopo horizontalios padėties nustatymas</w:t>
            </w:r>
          </w:p>
          <w:p w14:paraId="74A2DCA2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Fokusavimas</w:t>
            </w:r>
          </w:p>
          <w:p w14:paraId="31CB4D59" w14:textId="77777777" w:rsidR="005B53BB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3. Didinimas</w:t>
            </w:r>
          </w:p>
          <w:p w14:paraId="04C6CCF5" w14:textId="6607B5C8" w:rsidR="001B4A7D" w:rsidRDefault="001B4A7D" w:rsidP="005B53BB">
            <w:pPr>
              <w:rPr>
                <w:rFonts w:ascii="Times New Roman" w:hAnsi="Times New Roman" w:cs="Times New Roman"/>
                <w:color w:val="FF0000"/>
                <w:lang w:val="lt-LT"/>
              </w:rPr>
            </w:pP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4</w:t>
            </w:r>
            <w:r w:rsidR="00D15801">
              <w:rPr>
                <w:rFonts w:ascii="Times New Roman" w:hAnsi="Times New Roman" w:cs="Times New Roman"/>
                <w:color w:val="FF0000"/>
                <w:lang w:val="lt-LT"/>
              </w:rPr>
              <w:t>2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;</w:t>
            </w:r>
          </w:p>
          <w:p w14:paraId="47B1E522" w14:textId="44B65709" w:rsidR="005B53BB" w:rsidRPr="00B70470" w:rsidRDefault="003D2CA5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="005B53BB"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 w:rsidR="005B53BB">
              <w:rPr>
                <w:rFonts w:ascii="Times New Roman" w:hAnsi="Times New Roman" w:cs="Times New Roman"/>
                <w:color w:val="FF0000"/>
                <w:lang w:val="lt-LT"/>
              </w:rPr>
              <w:t xml:space="preserve"> 4</w:t>
            </w:r>
            <w:r w:rsidR="005B53BB"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psl.)</w:t>
            </w:r>
          </w:p>
        </w:tc>
      </w:tr>
      <w:tr w:rsidR="005B53BB" w:rsidRPr="00B70470" w14:paraId="2011EAB0" w14:textId="77777777" w:rsidTr="0003593C">
        <w:trPr>
          <w:trHeight w:val="437"/>
        </w:trPr>
        <w:tc>
          <w:tcPr>
            <w:tcW w:w="533" w:type="dxa"/>
          </w:tcPr>
          <w:p w14:paraId="18622808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2.4</w:t>
            </w:r>
          </w:p>
        </w:tc>
        <w:tc>
          <w:tcPr>
            <w:tcW w:w="1698" w:type="dxa"/>
          </w:tcPr>
          <w:p w14:paraId="08A688AF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Paciento veido muliažas</w:t>
            </w:r>
          </w:p>
        </w:tc>
        <w:tc>
          <w:tcPr>
            <w:tcW w:w="2882" w:type="dxa"/>
          </w:tcPr>
          <w:p w14:paraId="77D669E0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Su operuojama akimi.</w:t>
            </w:r>
          </w:p>
        </w:tc>
        <w:tc>
          <w:tcPr>
            <w:tcW w:w="4829" w:type="dxa"/>
          </w:tcPr>
          <w:p w14:paraId="72069680" w14:textId="77777777" w:rsidR="005B53BB" w:rsidRDefault="00482756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Su operuojama akimi.</w:t>
            </w:r>
          </w:p>
          <w:p w14:paraId="77A8C170" w14:textId="0605EF4F" w:rsidR="00482756" w:rsidRPr="00B70470" w:rsidRDefault="00482756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, 5 psl.;</w:t>
            </w:r>
          </w:p>
        </w:tc>
      </w:tr>
      <w:tr w:rsidR="005B53BB" w:rsidRPr="00B70470" w14:paraId="77EACA76" w14:textId="77777777" w:rsidTr="0003593C">
        <w:trPr>
          <w:trHeight w:val="339"/>
        </w:trPr>
        <w:tc>
          <w:tcPr>
            <w:tcW w:w="533" w:type="dxa"/>
            <w:vMerge w:val="restart"/>
          </w:tcPr>
          <w:p w14:paraId="6A65254C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2.5</w:t>
            </w:r>
          </w:p>
        </w:tc>
        <w:tc>
          <w:tcPr>
            <w:tcW w:w="1698" w:type="dxa"/>
            <w:vMerge w:val="restart"/>
          </w:tcPr>
          <w:p w14:paraId="4554B9C3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Stalas</w:t>
            </w:r>
          </w:p>
        </w:tc>
        <w:tc>
          <w:tcPr>
            <w:tcW w:w="2882" w:type="dxa"/>
          </w:tcPr>
          <w:p w14:paraId="5E674FEB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Skirtas sumontuoti visiems sistemos komponentams: simuliatoriui, monitoriui, mikroskopui, veido muliažui.</w:t>
            </w:r>
          </w:p>
        </w:tc>
        <w:tc>
          <w:tcPr>
            <w:tcW w:w="4829" w:type="dxa"/>
          </w:tcPr>
          <w:p w14:paraId="5D96073B" w14:textId="77777777" w:rsidR="005B53BB" w:rsidRDefault="00482756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Skirtas sumontuoti visiems sistemos komponentams: simuliatoriui, monitoriui, mikroskopui, veido muliažui.</w:t>
            </w:r>
          </w:p>
          <w:p w14:paraId="3C71E1A8" w14:textId="2F066419" w:rsidR="00482756" w:rsidRPr="00B70470" w:rsidRDefault="00482756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9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5B53BB" w:rsidRPr="00B70470" w14:paraId="73DCAEA0" w14:textId="77777777" w:rsidTr="0003593C">
        <w:trPr>
          <w:trHeight w:val="339"/>
        </w:trPr>
        <w:tc>
          <w:tcPr>
            <w:tcW w:w="533" w:type="dxa"/>
            <w:vMerge/>
          </w:tcPr>
          <w:p w14:paraId="0566084F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3659607E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1DD7988B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Aukštis reguliuojamas elektroniniu būdu.</w:t>
            </w:r>
          </w:p>
        </w:tc>
        <w:tc>
          <w:tcPr>
            <w:tcW w:w="4829" w:type="dxa"/>
          </w:tcPr>
          <w:p w14:paraId="76DB4BE2" w14:textId="77777777" w:rsidR="005B53BB" w:rsidRDefault="00E04574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Aukštis reguliuojamas elektroniniu būdu</w:t>
            </w:r>
          </w:p>
          <w:p w14:paraId="7303CD02" w14:textId="276EE219" w:rsidR="00E02E72" w:rsidRPr="00B70470" w:rsidRDefault="00E02E72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lastRenderedPageBreak/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9, 16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5B53BB" w:rsidRPr="00B70470" w14:paraId="35356C88" w14:textId="77777777" w:rsidTr="0003593C">
        <w:trPr>
          <w:trHeight w:val="531"/>
        </w:trPr>
        <w:tc>
          <w:tcPr>
            <w:tcW w:w="533" w:type="dxa"/>
          </w:tcPr>
          <w:p w14:paraId="7424155A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lastRenderedPageBreak/>
              <w:t>2.6</w:t>
            </w:r>
          </w:p>
        </w:tc>
        <w:tc>
          <w:tcPr>
            <w:tcW w:w="1698" w:type="dxa"/>
          </w:tcPr>
          <w:p w14:paraId="275406D2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Pedalas, skirtas mikroskopo valdymui</w:t>
            </w:r>
          </w:p>
        </w:tc>
        <w:tc>
          <w:tcPr>
            <w:tcW w:w="2882" w:type="dxa"/>
          </w:tcPr>
          <w:p w14:paraId="5D967A22" w14:textId="77777777" w:rsidR="005B53BB" w:rsidRPr="00B70470" w:rsidRDefault="005B53BB" w:rsidP="005B53BB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valdyti visas mikroskopo funkcijas</w:t>
            </w:r>
          </w:p>
        </w:tc>
        <w:tc>
          <w:tcPr>
            <w:tcW w:w="4829" w:type="dxa"/>
          </w:tcPr>
          <w:p w14:paraId="00E8CD81" w14:textId="7E207BF1" w:rsidR="005B53BB" w:rsidRDefault="00E02E72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</w:t>
            </w:r>
            <w:r w:rsidRPr="00B70470">
              <w:rPr>
                <w:rFonts w:ascii="Times New Roman" w:hAnsi="Times New Roman" w:cs="Times New Roman"/>
                <w:lang w:val="lt-LT"/>
              </w:rPr>
              <w:t>ald</w:t>
            </w:r>
            <w:r>
              <w:rPr>
                <w:rFonts w:ascii="Times New Roman" w:hAnsi="Times New Roman" w:cs="Times New Roman"/>
                <w:lang w:val="lt-LT"/>
              </w:rPr>
              <w:t>o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visas mikroskopo funkcijas</w:t>
            </w:r>
          </w:p>
          <w:p w14:paraId="70D84E01" w14:textId="5366CACF" w:rsidR="00E02E72" w:rsidRPr="00B70470" w:rsidRDefault="00E02E72" w:rsidP="005B53BB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31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640DACA2" w14:textId="77777777" w:rsidTr="0003593C">
        <w:trPr>
          <w:trHeight w:val="339"/>
        </w:trPr>
        <w:tc>
          <w:tcPr>
            <w:tcW w:w="533" w:type="dxa"/>
            <w:vMerge w:val="restart"/>
          </w:tcPr>
          <w:p w14:paraId="5D917419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2.7</w:t>
            </w:r>
          </w:p>
        </w:tc>
        <w:tc>
          <w:tcPr>
            <w:tcW w:w="1698" w:type="dxa"/>
            <w:vMerge w:val="restart"/>
          </w:tcPr>
          <w:p w14:paraId="301FC2FE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Pedalas, skirtas instrumentų valdymui</w:t>
            </w:r>
          </w:p>
        </w:tc>
        <w:tc>
          <w:tcPr>
            <w:tcW w:w="2882" w:type="dxa"/>
          </w:tcPr>
          <w:p w14:paraId="4D8850EE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Pilnai atitinka realų, operacijų metu naudojamą fakoemulsifikacijos pedalą</w:t>
            </w:r>
          </w:p>
        </w:tc>
        <w:tc>
          <w:tcPr>
            <w:tcW w:w="4829" w:type="dxa"/>
          </w:tcPr>
          <w:p w14:paraId="094E112D" w14:textId="77777777" w:rsidR="0003593C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Pilnai atitinka realų, operacijų metu naudojamą fakoemulsifikacijos pedalą</w:t>
            </w:r>
          </w:p>
          <w:p w14:paraId="01959F52" w14:textId="12116CC2" w:rsidR="0003593C" w:rsidRPr="00B70470" w:rsidRDefault="00F947BC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33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6977395D" w14:textId="77777777" w:rsidTr="0003593C">
        <w:trPr>
          <w:trHeight w:val="339"/>
        </w:trPr>
        <w:tc>
          <w:tcPr>
            <w:tcW w:w="533" w:type="dxa"/>
            <w:vMerge/>
          </w:tcPr>
          <w:p w14:paraId="7BA4A442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763E625F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250D404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Fiksuotos padėtys su funkcijomis: irigacija, aspiracija, ultragarsas</w:t>
            </w:r>
          </w:p>
        </w:tc>
        <w:tc>
          <w:tcPr>
            <w:tcW w:w="4829" w:type="dxa"/>
          </w:tcPr>
          <w:p w14:paraId="3589DA92" w14:textId="77777777" w:rsidR="0003593C" w:rsidRDefault="00F947B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Fiksuotos padėtys su funkcijomis: irigacija, aspiracija, ultragarsas</w:t>
            </w:r>
          </w:p>
          <w:p w14:paraId="01E280E3" w14:textId="4B4B133A" w:rsidR="00F947BC" w:rsidRPr="00B70470" w:rsidRDefault="00F947BC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34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18B8E098" w14:textId="77777777" w:rsidTr="0003593C">
        <w:trPr>
          <w:trHeight w:val="339"/>
        </w:trPr>
        <w:tc>
          <w:tcPr>
            <w:tcW w:w="533" w:type="dxa"/>
            <w:vMerge/>
          </w:tcPr>
          <w:p w14:paraId="1DE087C5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9C55906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32F50775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Viskoelastinės medžiagos injekcija kapsuloreksio metu</w:t>
            </w:r>
          </w:p>
        </w:tc>
        <w:tc>
          <w:tcPr>
            <w:tcW w:w="4829" w:type="dxa"/>
          </w:tcPr>
          <w:p w14:paraId="574E3238" w14:textId="77777777" w:rsidR="0003593C" w:rsidRDefault="00D201B3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Viskoelastinės medžiagos injekcija kapsuloreksio metu</w:t>
            </w:r>
          </w:p>
          <w:p w14:paraId="232E1A77" w14:textId="0744A1EC" w:rsidR="00D201B3" w:rsidRDefault="00D201B3" w:rsidP="0003593C">
            <w:pPr>
              <w:rPr>
                <w:rFonts w:ascii="Times New Roman" w:hAnsi="Times New Roman" w:cs="Times New Roman"/>
                <w:color w:val="FF0000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 7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;</w:t>
            </w:r>
          </w:p>
          <w:p w14:paraId="7D2BE9E5" w14:textId="5F85A623" w:rsidR="00D201B3" w:rsidRPr="00B70470" w:rsidRDefault="003D2CA5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="00D201B3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D201B3">
              <w:rPr>
                <w:rFonts w:ascii="Times New Roman" w:hAnsi="Times New Roman" w:cs="Times New Roman"/>
                <w:color w:val="FF0000"/>
                <w:lang w:val="lt-LT"/>
              </w:rPr>
              <w:t>52</w:t>
            </w:r>
            <w:r w:rsidR="00D201B3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 w:rsidR="00D201B3"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66F22EBB" w14:textId="77777777" w:rsidTr="0003593C">
        <w:trPr>
          <w:trHeight w:val="339"/>
        </w:trPr>
        <w:tc>
          <w:tcPr>
            <w:tcW w:w="533" w:type="dxa"/>
            <w:vMerge/>
          </w:tcPr>
          <w:p w14:paraId="078CD800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14734FE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63C8C891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Oftalmologinio plovimo skysčio injekcija hidrodisekcijos metu</w:t>
            </w:r>
          </w:p>
        </w:tc>
        <w:tc>
          <w:tcPr>
            <w:tcW w:w="4829" w:type="dxa"/>
          </w:tcPr>
          <w:p w14:paraId="47CE454D" w14:textId="77777777" w:rsidR="0003593C" w:rsidRDefault="004F4904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Oftalmologinio plovimo skysčio injekcija hidrodisekcijos metu</w:t>
            </w:r>
          </w:p>
          <w:p w14:paraId="65CD8C48" w14:textId="1D7A17A9" w:rsidR="004F4904" w:rsidRDefault="004F4904" w:rsidP="0003593C">
            <w:pPr>
              <w:rPr>
                <w:rFonts w:ascii="Times New Roman" w:hAnsi="Times New Roman" w:cs="Times New Roman"/>
                <w:color w:val="FF0000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 7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;</w:t>
            </w:r>
          </w:p>
          <w:p w14:paraId="28C349C7" w14:textId="2A2EB44E" w:rsidR="004F4904" w:rsidRPr="00B70470" w:rsidRDefault="003D2CA5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="004F4904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4F4904">
              <w:rPr>
                <w:rFonts w:ascii="Times New Roman" w:hAnsi="Times New Roman" w:cs="Times New Roman"/>
                <w:color w:val="FF0000"/>
                <w:lang w:val="lt-LT"/>
              </w:rPr>
              <w:t>34, 45</w:t>
            </w:r>
            <w:r w:rsidR="004F4904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 w:rsidR="004F4904"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69F2F24D" w14:textId="77777777" w:rsidTr="0003593C">
        <w:trPr>
          <w:trHeight w:val="339"/>
        </w:trPr>
        <w:tc>
          <w:tcPr>
            <w:tcW w:w="533" w:type="dxa"/>
          </w:tcPr>
          <w:p w14:paraId="73F7BB29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2.8</w:t>
            </w:r>
          </w:p>
        </w:tc>
        <w:tc>
          <w:tcPr>
            <w:tcW w:w="1698" w:type="dxa"/>
          </w:tcPr>
          <w:p w14:paraId="01D3FE12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Instrumentai</w:t>
            </w:r>
          </w:p>
        </w:tc>
        <w:tc>
          <w:tcPr>
            <w:tcW w:w="2882" w:type="dxa"/>
          </w:tcPr>
          <w:p w14:paraId="3CC6BADA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chirurgijos instrumentų rinkinys:</w:t>
            </w:r>
          </w:p>
          <w:p w14:paraId="2EFB0D86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1. Lenkta rankena – 1 vnt.</w:t>
            </w:r>
          </w:p>
          <w:p w14:paraId="70428D5E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Tiesi rankena – 1 vnt.</w:t>
            </w:r>
          </w:p>
          <w:p w14:paraId="44363820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3. Pincetas – 1 vnt.</w:t>
            </w:r>
          </w:p>
        </w:tc>
        <w:tc>
          <w:tcPr>
            <w:tcW w:w="4829" w:type="dxa"/>
          </w:tcPr>
          <w:p w14:paraId="04890EED" w14:textId="77777777" w:rsidR="004F4904" w:rsidRPr="00B70470" w:rsidRDefault="004F4904" w:rsidP="004F4904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chirurgijos instrumentų rinkinys:</w:t>
            </w:r>
          </w:p>
          <w:p w14:paraId="190E512C" w14:textId="77777777" w:rsidR="004F4904" w:rsidRPr="00B70470" w:rsidRDefault="004F4904" w:rsidP="004F4904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1. Lenkta rankena – 1 vnt.</w:t>
            </w:r>
          </w:p>
          <w:p w14:paraId="554CCBDE" w14:textId="77777777" w:rsidR="004F4904" w:rsidRPr="00B70470" w:rsidRDefault="004F4904" w:rsidP="004F4904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 Tiesi rankena – 1 vnt.</w:t>
            </w:r>
          </w:p>
          <w:p w14:paraId="58402A6C" w14:textId="77777777" w:rsidR="0003593C" w:rsidRDefault="004F4904" w:rsidP="004F4904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3. Pincetas – 1 vnt.</w:t>
            </w:r>
          </w:p>
          <w:p w14:paraId="6F13E988" w14:textId="11798E7E" w:rsidR="004F4904" w:rsidRPr="00B70470" w:rsidRDefault="00FE5430" w:rsidP="004F4904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="004F4904" w:rsidRPr="006429F2">
              <w:rPr>
                <w:rFonts w:ascii="Times New Roman" w:hAnsi="Times New Roman" w:cs="Times New Roman"/>
                <w:color w:val="FF0000"/>
                <w:lang w:val="lt-LT"/>
              </w:rPr>
              <w:t>,</w:t>
            </w:r>
            <w:r w:rsidR="004F4904">
              <w:rPr>
                <w:rFonts w:ascii="Times New Roman" w:hAnsi="Times New Roman" w:cs="Times New Roman"/>
                <w:color w:val="FF0000"/>
                <w:lang w:val="lt-LT"/>
              </w:rPr>
              <w:t xml:space="preserve"> </w:t>
            </w:r>
            <w:r w:rsidR="000013B7">
              <w:rPr>
                <w:rFonts w:ascii="Times New Roman" w:hAnsi="Times New Roman" w:cs="Times New Roman"/>
                <w:color w:val="FF0000"/>
                <w:lang w:val="lt-LT"/>
              </w:rPr>
              <w:t>9</w:t>
            </w:r>
            <w:r w:rsidR="004F4904"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 w:rsidR="004F4904"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6E02039F" w14:textId="77777777" w:rsidTr="0003593C">
        <w:trPr>
          <w:trHeight w:val="339"/>
        </w:trPr>
        <w:tc>
          <w:tcPr>
            <w:tcW w:w="533" w:type="dxa"/>
          </w:tcPr>
          <w:p w14:paraId="28466365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2.9</w:t>
            </w:r>
          </w:p>
        </w:tc>
        <w:tc>
          <w:tcPr>
            <w:tcW w:w="1698" w:type="dxa"/>
          </w:tcPr>
          <w:p w14:paraId="09E155B3" w14:textId="2E34DEC6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Instaliuota programinė įranga</w:t>
            </w:r>
          </w:p>
        </w:tc>
        <w:tc>
          <w:tcPr>
            <w:tcW w:w="2882" w:type="dxa"/>
          </w:tcPr>
          <w:p w14:paraId="24A17B10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Skirta simuliatoriaus paskirčiai užtikrinti.</w:t>
            </w:r>
          </w:p>
        </w:tc>
        <w:tc>
          <w:tcPr>
            <w:tcW w:w="4829" w:type="dxa"/>
          </w:tcPr>
          <w:p w14:paraId="52C78778" w14:textId="77777777" w:rsidR="0003593C" w:rsidRDefault="000013B7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Skirta simuliatoriaus paskirčiai užtikrinti.</w:t>
            </w:r>
          </w:p>
          <w:p w14:paraId="61FACFC8" w14:textId="0E9500AF" w:rsidR="000013B7" w:rsidRPr="00B70470" w:rsidRDefault="000013B7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7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0A2B31A8" w14:textId="77777777" w:rsidTr="006429F2">
        <w:tc>
          <w:tcPr>
            <w:tcW w:w="9942" w:type="dxa"/>
            <w:gridSpan w:val="4"/>
          </w:tcPr>
          <w:p w14:paraId="1F11D528" w14:textId="77777777" w:rsidR="0003593C" w:rsidRPr="00B70470" w:rsidRDefault="0003593C" w:rsidP="000359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Prietaiso savybės</w:t>
            </w:r>
          </w:p>
        </w:tc>
      </w:tr>
      <w:tr w:rsidR="0003593C" w:rsidRPr="00B70470" w14:paraId="01EEEA98" w14:textId="77777777" w:rsidTr="0003593C">
        <w:trPr>
          <w:trHeight w:val="381"/>
        </w:trPr>
        <w:tc>
          <w:tcPr>
            <w:tcW w:w="533" w:type="dxa"/>
          </w:tcPr>
          <w:p w14:paraId="361CB081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3.1</w:t>
            </w:r>
          </w:p>
        </w:tc>
        <w:tc>
          <w:tcPr>
            <w:tcW w:w="1698" w:type="dxa"/>
          </w:tcPr>
          <w:p w14:paraId="05AC20BB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Savybės</w:t>
            </w:r>
          </w:p>
        </w:tc>
        <w:tc>
          <w:tcPr>
            <w:tcW w:w="2882" w:type="dxa"/>
          </w:tcPr>
          <w:p w14:paraId="37704D92" w14:textId="77777777" w:rsidR="0003593C" w:rsidRPr="00B70470" w:rsidRDefault="0003593C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Reguliuojamo aukščio stalas (elektroniniu būdu).</w:t>
            </w:r>
          </w:p>
        </w:tc>
        <w:tc>
          <w:tcPr>
            <w:tcW w:w="4829" w:type="dxa"/>
          </w:tcPr>
          <w:p w14:paraId="266DE719" w14:textId="77777777" w:rsidR="0003593C" w:rsidRDefault="000013B7" w:rsidP="0003593C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Reguliuojamo aukščio stalas (elektroniniu būdu).</w:t>
            </w:r>
          </w:p>
          <w:p w14:paraId="6A5CB73F" w14:textId="7B1A9C43" w:rsidR="000013B7" w:rsidRPr="00B70470" w:rsidRDefault="000013B7" w:rsidP="0003593C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9, 16</w:t>
            </w:r>
            <w:r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03593C" w:rsidRPr="00B70470" w14:paraId="3961A01F" w14:textId="77777777" w:rsidTr="006429F2">
        <w:tc>
          <w:tcPr>
            <w:tcW w:w="9942" w:type="dxa"/>
            <w:gridSpan w:val="4"/>
          </w:tcPr>
          <w:p w14:paraId="45AA829D" w14:textId="77777777" w:rsidR="0003593C" w:rsidRPr="00B70470" w:rsidRDefault="0003593C" w:rsidP="000359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Programinės įrangos reiklavimai</w:t>
            </w:r>
          </w:p>
        </w:tc>
      </w:tr>
      <w:tr w:rsidR="00EE29D9" w:rsidRPr="00B70470" w14:paraId="6A1A3BE5" w14:textId="77777777" w:rsidTr="0003593C">
        <w:trPr>
          <w:trHeight w:val="291"/>
        </w:trPr>
        <w:tc>
          <w:tcPr>
            <w:tcW w:w="533" w:type="dxa"/>
            <w:vMerge w:val="restart"/>
          </w:tcPr>
          <w:p w14:paraId="7148A2FF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4.1</w:t>
            </w:r>
          </w:p>
        </w:tc>
        <w:tc>
          <w:tcPr>
            <w:tcW w:w="1698" w:type="dxa"/>
            <w:vMerge w:val="restart"/>
          </w:tcPr>
          <w:p w14:paraId="0AA1F365" w14:textId="77777777" w:rsidR="00EE29D9" w:rsidRPr="00B70470" w:rsidRDefault="00EE29D9" w:rsidP="00EE29D9">
            <w:pPr>
              <w:rPr>
                <w:rFonts w:ascii="Times New Roman" w:hAnsi="Times New Roman" w:cs="Times New Roman"/>
                <w:highlight w:val="yellow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Moduliai</w:t>
            </w:r>
          </w:p>
        </w:tc>
        <w:tc>
          <w:tcPr>
            <w:tcW w:w="2882" w:type="dxa"/>
          </w:tcPr>
          <w:p w14:paraId="02032CC2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pincetų mokymosi modulis.</w:t>
            </w:r>
          </w:p>
        </w:tc>
        <w:tc>
          <w:tcPr>
            <w:tcW w:w="4829" w:type="dxa"/>
          </w:tcPr>
          <w:p w14:paraId="59AAEA51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pincetų mokymosi modulis.</w:t>
            </w:r>
          </w:p>
          <w:p w14:paraId="4ED8B164" w14:textId="333B5EF3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62509D38" w14:textId="77777777" w:rsidTr="0003593C">
        <w:trPr>
          <w:trHeight w:val="280"/>
        </w:trPr>
        <w:tc>
          <w:tcPr>
            <w:tcW w:w="533" w:type="dxa"/>
            <w:vMerge/>
          </w:tcPr>
          <w:p w14:paraId="0B78A69F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2E9CE0DA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36AE2C9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Anti tremoro mokymosi modulis.</w:t>
            </w:r>
          </w:p>
        </w:tc>
        <w:tc>
          <w:tcPr>
            <w:tcW w:w="4829" w:type="dxa"/>
          </w:tcPr>
          <w:p w14:paraId="4EF2A70E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Anti tremoro mokymosi modulis.</w:t>
            </w:r>
          </w:p>
          <w:p w14:paraId="468B1FD2" w14:textId="77EA426B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580C7A73" w14:textId="77777777" w:rsidTr="0003593C">
        <w:trPr>
          <w:trHeight w:val="270"/>
        </w:trPr>
        <w:tc>
          <w:tcPr>
            <w:tcW w:w="533" w:type="dxa"/>
            <w:vMerge/>
          </w:tcPr>
          <w:p w14:paraId="49AC56B1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7386ACF9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10A6C326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Fako mokymosi modulis.</w:t>
            </w:r>
          </w:p>
        </w:tc>
        <w:tc>
          <w:tcPr>
            <w:tcW w:w="4829" w:type="dxa"/>
          </w:tcPr>
          <w:p w14:paraId="7EC0D8B5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Fako mokymosi modulis.</w:t>
            </w:r>
          </w:p>
          <w:p w14:paraId="6899317D" w14:textId="1A12D33D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59805509" w14:textId="77777777" w:rsidTr="0003593C">
        <w:trPr>
          <w:trHeight w:val="274"/>
        </w:trPr>
        <w:tc>
          <w:tcPr>
            <w:tcW w:w="533" w:type="dxa"/>
            <w:vMerge/>
          </w:tcPr>
          <w:p w14:paraId="71C27926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CAE8BCF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F365858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navigacijos mokymosi modulis.</w:t>
            </w:r>
          </w:p>
        </w:tc>
        <w:tc>
          <w:tcPr>
            <w:tcW w:w="4829" w:type="dxa"/>
          </w:tcPr>
          <w:p w14:paraId="7BCE7AEF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navigacijos mokymosi modulis.</w:t>
            </w:r>
          </w:p>
          <w:p w14:paraId="42E80122" w14:textId="000AD129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lastRenderedPageBreak/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46C963D0" w14:textId="77777777" w:rsidTr="0003593C">
        <w:trPr>
          <w:trHeight w:val="405"/>
        </w:trPr>
        <w:tc>
          <w:tcPr>
            <w:tcW w:w="533" w:type="dxa"/>
            <w:vMerge/>
          </w:tcPr>
          <w:p w14:paraId="2B4B1263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7A0D2AD1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66307F5F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bimanualinės technikos mokymosi modulis.</w:t>
            </w:r>
          </w:p>
        </w:tc>
        <w:tc>
          <w:tcPr>
            <w:tcW w:w="4829" w:type="dxa"/>
          </w:tcPr>
          <w:p w14:paraId="48A64B7C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Kataraktos bimanualinės technikos mokymosi modulis.</w:t>
            </w:r>
          </w:p>
          <w:p w14:paraId="6D934BA1" w14:textId="30EB5DE5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5E979675" w14:textId="77777777" w:rsidTr="0003593C">
        <w:trPr>
          <w:trHeight w:val="441"/>
        </w:trPr>
        <w:tc>
          <w:tcPr>
            <w:tcW w:w="533" w:type="dxa"/>
            <w:vMerge/>
          </w:tcPr>
          <w:p w14:paraId="3706F403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20CBDB94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47B370FE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Bimanualinis lęšiuko skaldymo ir smulkinimo modulis.</w:t>
            </w:r>
          </w:p>
        </w:tc>
        <w:tc>
          <w:tcPr>
            <w:tcW w:w="4829" w:type="dxa"/>
          </w:tcPr>
          <w:p w14:paraId="396D5E52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Bimanualinis lęšiuko skaldymo ir smulkinimo modulis.</w:t>
            </w:r>
          </w:p>
          <w:p w14:paraId="4A028AE7" w14:textId="06D498F3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052EAF9E" w14:textId="77777777" w:rsidTr="0003593C">
        <w:trPr>
          <w:trHeight w:val="166"/>
        </w:trPr>
        <w:tc>
          <w:tcPr>
            <w:tcW w:w="533" w:type="dxa"/>
            <w:vMerge/>
          </w:tcPr>
          <w:p w14:paraId="7873FED6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15044D02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610B038A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Kapsuloreksio mokymosi modulis.</w:t>
            </w:r>
          </w:p>
        </w:tc>
        <w:tc>
          <w:tcPr>
            <w:tcW w:w="4829" w:type="dxa"/>
          </w:tcPr>
          <w:p w14:paraId="11FE6456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Kapsuloreksio mokymosi modulis.</w:t>
            </w:r>
          </w:p>
          <w:p w14:paraId="7E93BFB6" w14:textId="006413ED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7A616D14" w14:textId="77777777" w:rsidTr="0003593C">
        <w:trPr>
          <w:trHeight w:val="183"/>
        </w:trPr>
        <w:tc>
          <w:tcPr>
            <w:tcW w:w="533" w:type="dxa"/>
            <w:vMerge/>
          </w:tcPr>
          <w:p w14:paraId="6B13F5AC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77C4A6F1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4E455546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Fako-emulsifikavimo modulis.</w:t>
            </w:r>
          </w:p>
        </w:tc>
        <w:tc>
          <w:tcPr>
            <w:tcW w:w="4829" w:type="dxa"/>
          </w:tcPr>
          <w:p w14:paraId="73116987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Fako-emulsifikavimo modulis.</w:t>
            </w:r>
          </w:p>
          <w:p w14:paraId="54E543A8" w14:textId="01370168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EE29D9" w:rsidRPr="00B70470" w14:paraId="0364FEAB" w14:textId="77777777" w:rsidTr="0003593C">
        <w:trPr>
          <w:trHeight w:val="316"/>
        </w:trPr>
        <w:tc>
          <w:tcPr>
            <w:tcW w:w="533" w:type="dxa"/>
            <w:vMerge/>
          </w:tcPr>
          <w:p w14:paraId="06A28B6F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24CBDBD8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3BBDC1FD" w14:textId="77777777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Hidro manevrų modulis.</w:t>
            </w:r>
          </w:p>
        </w:tc>
        <w:tc>
          <w:tcPr>
            <w:tcW w:w="4829" w:type="dxa"/>
          </w:tcPr>
          <w:p w14:paraId="26E6274C" w14:textId="77777777" w:rsidR="00EE29D9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Hidro manevrų modulis.</w:t>
            </w:r>
          </w:p>
          <w:p w14:paraId="79C7DC8D" w14:textId="77D43805" w:rsidR="00EE29D9" w:rsidRPr="00B70470" w:rsidRDefault="00EE29D9" w:rsidP="00EE29D9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Techninė Specifikacija “Eyesi Surgical Simulator”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10</w:t>
            </w:r>
            <w:r w:rsidRPr="006429F2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5B6BA115" w14:textId="77777777" w:rsidTr="0003593C">
        <w:trPr>
          <w:trHeight w:val="561"/>
        </w:trPr>
        <w:tc>
          <w:tcPr>
            <w:tcW w:w="533" w:type="dxa"/>
            <w:vMerge w:val="restart"/>
          </w:tcPr>
          <w:p w14:paraId="548A99E5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4.2</w:t>
            </w:r>
          </w:p>
        </w:tc>
        <w:tc>
          <w:tcPr>
            <w:tcW w:w="1698" w:type="dxa"/>
            <w:vMerge w:val="restart"/>
          </w:tcPr>
          <w:p w14:paraId="643ED3BC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Bendrieji reikalavimai</w:t>
            </w:r>
          </w:p>
        </w:tc>
        <w:tc>
          <w:tcPr>
            <w:tcW w:w="2882" w:type="dxa"/>
          </w:tcPr>
          <w:p w14:paraId="594DC290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Mokymosi moduliai turi apimti standartines ir retas patologijas.</w:t>
            </w:r>
          </w:p>
        </w:tc>
        <w:tc>
          <w:tcPr>
            <w:tcW w:w="4829" w:type="dxa"/>
          </w:tcPr>
          <w:p w14:paraId="564DF28E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Mokymosi moduliai apim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standartines ir retas patologijas.</w:t>
            </w:r>
          </w:p>
          <w:p w14:paraId="172E0467" w14:textId="024253CB" w:rsidR="0023731A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23731A">
              <w:rPr>
                <w:rFonts w:ascii="Times New Roman" w:hAnsi="Times New Roman" w:cs="Times New Roman"/>
                <w:color w:val="FF0000"/>
                <w:lang w:val="lt-LT"/>
              </w:rPr>
              <w:t>, 6</w:t>
            </w:r>
            <w:r w:rsidR="00F64BB2">
              <w:rPr>
                <w:rFonts w:ascii="Times New Roman" w:hAnsi="Times New Roman" w:cs="Times New Roman"/>
                <w:color w:val="FF0000"/>
                <w:lang w:val="lt-LT"/>
              </w:rPr>
              <w:t>, 7</w:t>
            </w:r>
            <w:r w:rsidR="0023731A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2DC05E49" w14:textId="77777777" w:rsidTr="0003593C">
        <w:trPr>
          <w:trHeight w:val="272"/>
        </w:trPr>
        <w:tc>
          <w:tcPr>
            <w:tcW w:w="533" w:type="dxa"/>
            <w:vMerge/>
          </w:tcPr>
          <w:p w14:paraId="4B0F8F46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2EF858CE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0873B1A7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būti integruotas kursų redaktorius.</w:t>
            </w:r>
          </w:p>
        </w:tc>
        <w:tc>
          <w:tcPr>
            <w:tcW w:w="4829" w:type="dxa"/>
          </w:tcPr>
          <w:p w14:paraId="0CD455F5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integruotas kursų redaktorius.</w:t>
            </w:r>
          </w:p>
          <w:p w14:paraId="59730CD6" w14:textId="0BF927AF" w:rsidR="00DC1219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DC1219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6, </w:t>
            </w:r>
            <w:r w:rsidR="00DC1219">
              <w:rPr>
                <w:rFonts w:ascii="Times New Roman" w:hAnsi="Times New Roman" w:cs="Times New Roman"/>
                <w:color w:val="FF0000"/>
                <w:lang w:val="lt-LT"/>
              </w:rPr>
              <w:t>9 psl.</w:t>
            </w:r>
            <w:r w:rsidR="00227764">
              <w:rPr>
                <w:rFonts w:ascii="Times New Roman" w:hAnsi="Times New Roman" w:cs="Times New Roman"/>
                <w:color w:val="FF0000"/>
                <w:lang w:val="lt-LT"/>
              </w:rPr>
              <w:t xml:space="preserve">; 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="00227764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227764">
              <w:rPr>
                <w:rFonts w:ascii="Times New Roman" w:hAnsi="Times New Roman" w:cs="Times New Roman"/>
                <w:color w:val="FF0000"/>
                <w:lang w:val="lt-LT"/>
              </w:rPr>
              <w:t>25, 26</w:t>
            </w:r>
            <w:r w:rsidR="00227764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</w:t>
            </w:r>
            <w:r w:rsidR="00227764">
              <w:rPr>
                <w:rFonts w:ascii="Times New Roman" w:hAnsi="Times New Roman" w:cs="Times New Roman"/>
                <w:color w:val="FF0000"/>
                <w:lang w:val="lt-LT"/>
              </w:rPr>
              <w:t>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1A3ED69A" w14:textId="77777777" w:rsidTr="0003593C">
        <w:trPr>
          <w:trHeight w:val="573"/>
        </w:trPr>
        <w:tc>
          <w:tcPr>
            <w:tcW w:w="533" w:type="dxa"/>
            <w:vMerge/>
          </w:tcPr>
          <w:p w14:paraId="47EDE99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0D2816B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5FCF6F3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būti galimybė įvesti papildomas kliūtis ir komplikacijas.</w:t>
            </w:r>
          </w:p>
        </w:tc>
        <w:tc>
          <w:tcPr>
            <w:tcW w:w="4829" w:type="dxa"/>
          </w:tcPr>
          <w:p w14:paraId="44946D02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galimybė įvesti papildomas kliūtis ir komplikacijas.</w:t>
            </w:r>
          </w:p>
          <w:p w14:paraId="75215812" w14:textId="5CA9A254" w:rsidR="00B70DFB" w:rsidRDefault="00FE5430" w:rsidP="004D68A6">
            <w:pPr>
              <w:rPr>
                <w:rFonts w:ascii="Times New Roman" w:hAnsi="Times New Roman" w:cs="Times New Roman"/>
                <w:color w:val="FF0000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DC1219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 xml:space="preserve">6, </w:t>
            </w:r>
            <w:r w:rsidR="00DC1219">
              <w:rPr>
                <w:rFonts w:ascii="Times New Roman" w:hAnsi="Times New Roman" w:cs="Times New Roman"/>
                <w:color w:val="FF0000"/>
                <w:lang w:val="lt-LT"/>
              </w:rPr>
              <w:t>9 psl.</w:t>
            </w:r>
            <w:r w:rsidR="00B70DFB">
              <w:rPr>
                <w:rFonts w:ascii="Times New Roman" w:hAnsi="Times New Roman" w:cs="Times New Roman"/>
                <w:color w:val="FF0000"/>
                <w:lang w:val="lt-LT"/>
              </w:rPr>
              <w:t>;</w:t>
            </w:r>
          </w:p>
          <w:p w14:paraId="649A9B25" w14:textId="42A16988" w:rsidR="00DC1219" w:rsidRPr="00B70470" w:rsidRDefault="003D2CA5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="00B70DFB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B70DFB">
              <w:rPr>
                <w:rFonts w:ascii="Times New Roman" w:hAnsi="Times New Roman" w:cs="Times New Roman"/>
                <w:color w:val="FF0000"/>
                <w:lang w:val="lt-LT"/>
              </w:rPr>
              <w:t>27</w:t>
            </w:r>
            <w:r w:rsidR="00B70DFB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</w:t>
            </w:r>
            <w:r w:rsidR="00B70DFB">
              <w:rPr>
                <w:rFonts w:ascii="Times New Roman" w:hAnsi="Times New Roman" w:cs="Times New Roman"/>
                <w:color w:val="FF0000"/>
                <w:lang w:val="lt-LT"/>
              </w:rPr>
              <w:t>.)</w:t>
            </w:r>
          </w:p>
        </w:tc>
      </w:tr>
      <w:tr w:rsidR="004D68A6" w:rsidRPr="00B70470" w14:paraId="7BFAB892" w14:textId="77777777" w:rsidTr="0003593C">
        <w:trPr>
          <w:trHeight w:val="537"/>
        </w:trPr>
        <w:tc>
          <w:tcPr>
            <w:tcW w:w="533" w:type="dxa"/>
            <w:vMerge/>
          </w:tcPr>
          <w:p w14:paraId="77BB8498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6FDAB354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341E7DF3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būti galimybė kartoti identiškas chirurgines situacijas iki tol kol jos bus pilnai įvaldytos, pataisant visas klaidas.</w:t>
            </w:r>
          </w:p>
        </w:tc>
        <w:tc>
          <w:tcPr>
            <w:tcW w:w="4829" w:type="dxa"/>
          </w:tcPr>
          <w:p w14:paraId="2D6CB98E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galimybė kartoti identiškas chirurgines situacijas iki tol kol jos bus pilnai įvaldytos, pataisant visas klaidas.</w:t>
            </w:r>
          </w:p>
          <w:p w14:paraId="10D2A46E" w14:textId="16521044" w:rsidR="00EB7FA2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EB7FA2">
              <w:rPr>
                <w:rFonts w:ascii="Times New Roman" w:hAnsi="Times New Roman" w:cs="Times New Roman"/>
                <w:color w:val="FF0000"/>
                <w:lang w:val="lt-LT"/>
              </w:rPr>
              <w:t>, 7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13898E77" w14:textId="77777777" w:rsidTr="0003593C">
        <w:trPr>
          <w:trHeight w:val="537"/>
        </w:trPr>
        <w:tc>
          <w:tcPr>
            <w:tcW w:w="533" w:type="dxa"/>
            <w:vMerge/>
          </w:tcPr>
          <w:p w14:paraId="5C87A41C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5AAFB5B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21DBFF42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Turi būti integruota galimybė objektyviam įvertinimui ir grįžtamojo ryšio palaikymui, registruojant individualaus mokymosi kreivę ir registruojant mokinio chirurginius sugebėjimus. </w:t>
            </w:r>
          </w:p>
        </w:tc>
        <w:tc>
          <w:tcPr>
            <w:tcW w:w="4829" w:type="dxa"/>
          </w:tcPr>
          <w:p w14:paraId="58FCC331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integruota galimybė objektyviam įvertinimui ir grįžtamojo ryšio palaikymui, registruojant individualaus mokymosi kreivę ir registruojant mokinio chirurginius sugebėjimus. </w:t>
            </w:r>
          </w:p>
          <w:p w14:paraId="0FDC5A86" w14:textId="68077184" w:rsidR="00AD3112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AD3112">
              <w:rPr>
                <w:rFonts w:ascii="Times New Roman" w:hAnsi="Times New Roman" w:cs="Times New Roman"/>
                <w:color w:val="FF0000"/>
                <w:lang w:val="lt-LT"/>
              </w:rPr>
              <w:t>, 12, 13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3CC83FAF" w14:textId="77777777" w:rsidTr="0003593C">
        <w:trPr>
          <w:trHeight w:val="537"/>
        </w:trPr>
        <w:tc>
          <w:tcPr>
            <w:tcW w:w="533" w:type="dxa"/>
            <w:vMerge/>
          </w:tcPr>
          <w:p w14:paraId="1F2B1F28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545716A6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2C0CC555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būti galimybė peržiūrėti įrašytos procedūros video medžiagą.</w:t>
            </w:r>
          </w:p>
        </w:tc>
        <w:tc>
          <w:tcPr>
            <w:tcW w:w="4829" w:type="dxa"/>
          </w:tcPr>
          <w:p w14:paraId="73EAFFC9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galimybė peržiūrėti įrašytos procedūros video medžiagą.</w:t>
            </w:r>
          </w:p>
          <w:p w14:paraId="00FB1E5B" w14:textId="0C722291" w:rsidR="00EB7FA2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Naudotojo vadovas “Eyesi Surgical Simulator”</w:t>
            </w:r>
            <w:r w:rsidR="00EB7FA2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EB7FA2">
              <w:rPr>
                <w:rFonts w:ascii="Times New Roman" w:hAnsi="Times New Roman" w:cs="Times New Roman"/>
                <w:color w:val="FF0000"/>
                <w:lang w:val="lt-LT"/>
              </w:rPr>
              <w:t>56</w:t>
            </w:r>
            <w:r w:rsidR="00EB7FA2" w:rsidRPr="001B4A7D">
              <w:rPr>
                <w:rFonts w:ascii="Times New Roman" w:hAnsi="Times New Roman" w:cs="Times New Roman"/>
                <w:color w:val="FF0000"/>
                <w:lang w:val="lt-LT"/>
              </w:rPr>
              <w:t xml:space="preserve"> psl</w:t>
            </w:r>
            <w:r w:rsidR="00FC626A">
              <w:rPr>
                <w:rFonts w:ascii="Times New Roman" w:hAnsi="Times New Roman" w:cs="Times New Roman"/>
                <w:color w:val="FF0000"/>
                <w:lang w:val="lt-LT"/>
              </w:rPr>
              <w:t>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76B184ED" w14:textId="77777777" w:rsidTr="0003593C">
        <w:trPr>
          <w:trHeight w:val="537"/>
        </w:trPr>
        <w:tc>
          <w:tcPr>
            <w:tcW w:w="533" w:type="dxa"/>
            <w:vMerge/>
          </w:tcPr>
          <w:p w14:paraId="693FE002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5281A450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52896701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 xml:space="preserve">Mokomi asmenys turi turėti galimybę gilinti medicinines žinias ar stebėti mokytojo </w:t>
            </w:r>
            <w:r w:rsidRPr="00B70470">
              <w:rPr>
                <w:rFonts w:ascii="Times New Roman" w:hAnsi="Times New Roman" w:cs="Times New Roman"/>
                <w:lang w:val="lt-LT"/>
              </w:rPr>
              <w:lastRenderedPageBreak/>
              <w:t>atliktos procedūros video demonstraciją.</w:t>
            </w:r>
          </w:p>
        </w:tc>
        <w:tc>
          <w:tcPr>
            <w:tcW w:w="4829" w:type="dxa"/>
          </w:tcPr>
          <w:p w14:paraId="2A6B9FFB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lastRenderedPageBreak/>
              <w:t xml:space="preserve">Mokomi asmenys </w:t>
            </w:r>
            <w:r>
              <w:rPr>
                <w:rFonts w:ascii="Times New Roman" w:hAnsi="Times New Roman" w:cs="Times New Roman"/>
                <w:lang w:val="lt-LT"/>
              </w:rPr>
              <w:t>turi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galimybę gilinti medicinines žinias ar stebėti mokytojo atliktos procedūros video demonstraciją.</w:t>
            </w:r>
          </w:p>
          <w:p w14:paraId="7C417850" w14:textId="496FB093" w:rsidR="00EB7FA2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EB7FA2">
              <w:rPr>
                <w:rFonts w:ascii="Times New Roman" w:hAnsi="Times New Roman" w:cs="Times New Roman"/>
                <w:color w:val="FF0000"/>
                <w:lang w:val="lt-LT"/>
              </w:rPr>
              <w:t>, 7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447142ED" w14:textId="77777777" w:rsidTr="0003593C">
        <w:trPr>
          <w:trHeight w:val="537"/>
        </w:trPr>
        <w:tc>
          <w:tcPr>
            <w:tcW w:w="533" w:type="dxa"/>
            <w:vMerge/>
          </w:tcPr>
          <w:p w14:paraId="13457FA5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6C3EA70B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3A9B437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Turi būti numatyta galimybė atnaujinti programinę įrangą visiems instaliuotiems moduliams</w:t>
            </w:r>
          </w:p>
        </w:tc>
        <w:tc>
          <w:tcPr>
            <w:tcW w:w="4829" w:type="dxa"/>
          </w:tcPr>
          <w:p w14:paraId="5DFE962F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numatyta galimybė atnaujinti programinę įrangą visiems instaliuotiems moduliams</w:t>
            </w:r>
          </w:p>
          <w:p w14:paraId="7178DADD" w14:textId="0FA12D7E" w:rsidR="00F27CF7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F27CF7">
              <w:rPr>
                <w:rFonts w:ascii="Times New Roman" w:hAnsi="Times New Roman" w:cs="Times New Roman"/>
                <w:color w:val="FF0000"/>
                <w:lang w:val="lt-LT"/>
              </w:rPr>
              <w:t>, 15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4049A566" w14:textId="77777777" w:rsidTr="0003593C">
        <w:trPr>
          <w:trHeight w:val="537"/>
        </w:trPr>
        <w:tc>
          <w:tcPr>
            <w:tcW w:w="533" w:type="dxa"/>
            <w:vMerge/>
          </w:tcPr>
          <w:p w14:paraId="482154A4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98" w:type="dxa"/>
            <w:vMerge/>
          </w:tcPr>
          <w:p w14:paraId="41B8E98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82" w:type="dxa"/>
          </w:tcPr>
          <w:p w14:paraId="6DE4951F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Modulinė, su galimybe papildyti įvairias papildomais programiniais moduliais skirtingoms aplikacijoms</w:t>
            </w:r>
          </w:p>
        </w:tc>
        <w:tc>
          <w:tcPr>
            <w:tcW w:w="4829" w:type="dxa"/>
          </w:tcPr>
          <w:p w14:paraId="299C92CB" w14:textId="77777777" w:rsidR="004D68A6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Modulinė, su galimybe papildyti įvairias papildomais programiniais moduliais skirtingoms aplikacijoms</w:t>
            </w:r>
          </w:p>
          <w:p w14:paraId="7539AA5D" w14:textId="7EC5E426" w:rsidR="00BE1C23" w:rsidRPr="00B70470" w:rsidRDefault="00FE5430" w:rsidP="004D68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color w:val="FF0000"/>
                <w:lang w:val="lt-LT"/>
              </w:rPr>
              <w:t>(</w:t>
            </w:r>
            <w:r w:rsidR="003D2CA5">
              <w:rPr>
                <w:rFonts w:ascii="Times New Roman" w:hAnsi="Times New Roman" w:cs="Times New Roman"/>
                <w:color w:val="FF0000"/>
                <w:lang w:val="lt-LT"/>
              </w:rPr>
              <w:t>Brošiūra “Eyesi Surgical”</w:t>
            </w:r>
            <w:r w:rsidR="00BE1C23">
              <w:rPr>
                <w:rFonts w:ascii="Times New Roman" w:hAnsi="Times New Roman" w:cs="Times New Roman"/>
                <w:color w:val="FF0000"/>
                <w:lang w:val="lt-LT"/>
              </w:rPr>
              <w:t xml:space="preserve">, </w:t>
            </w:r>
            <w:r w:rsidR="00EB7FA2">
              <w:rPr>
                <w:rFonts w:ascii="Times New Roman" w:hAnsi="Times New Roman" w:cs="Times New Roman"/>
                <w:color w:val="FF0000"/>
                <w:lang w:val="lt-LT"/>
              </w:rPr>
              <w:t>9</w:t>
            </w:r>
            <w:r w:rsidR="00BE1C23">
              <w:rPr>
                <w:rFonts w:ascii="Times New Roman" w:hAnsi="Times New Roman" w:cs="Times New Roman"/>
                <w:color w:val="FF0000"/>
                <w:lang w:val="lt-LT"/>
              </w:rPr>
              <w:t xml:space="preserve"> psl.</w:t>
            </w:r>
            <w:r>
              <w:rPr>
                <w:rFonts w:ascii="Times New Roman" w:hAnsi="Times New Roman" w:cs="Times New Roman"/>
                <w:color w:val="FF0000"/>
                <w:lang w:val="lt-LT"/>
              </w:rPr>
              <w:t>)</w:t>
            </w:r>
          </w:p>
        </w:tc>
      </w:tr>
      <w:tr w:rsidR="004D68A6" w:rsidRPr="00B70470" w14:paraId="16A977C3" w14:textId="77777777" w:rsidTr="006429F2">
        <w:tc>
          <w:tcPr>
            <w:tcW w:w="9942" w:type="dxa"/>
            <w:gridSpan w:val="4"/>
          </w:tcPr>
          <w:p w14:paraId="645B1E62" w14:textId="77777777" w:rsidR="004D68A6" w:rsidRPr="00B70470" w:rsidRDefault="004D68A6" w:rsidP="004D68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lt-LT"/>
              </w:rPr>
            </w:pPr>
            <w:r w:rsidRPr="00B70470">
              <w:rPr>
                <w:rFonts w:ascii="Times New Roman" w:hAnsi="Times New Roman" w:cs="Times New Roman"/>
                <w:b/>
                <w:lang w:val="lt-LT"/>
              </w:rPr>
              <w:t>Garantinis aptarnavimas</w:t>
            </w:r>
          </w:p>
        </w:tc>
      </w:tr>
      <w:tr w:rsidR="004D68A6" w:rsidRPr="00B70470" w14:paraId="1A341F3C" w14:textId="77777777" w:rsidTr="0003593C">
        <w:tc>
          <w:tcPr>
            <w:tcW w:w="533" w:type="dxa"/>
          </w:tcPr>
          <w:p w14:paraId="7E64255D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5.1</w:t>
            </w:r>
          </w:p>
        </w:tc>
        <w:tc>
          <w:tcPr>
            <w:tcW w:w="1698" w:type="dxa"/>
          </w:tcPr>
          <w:p w14:paraId="62FA6375" w14:textId="77777777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Garantinis aptarnavimas</w:t>
            </w:r>
          </w:p>
        </w:tc>
        <w:tc>
          <w:tcPr>
            <w:tcW w:w="2882" w:type="dxa"/>
          </w:tcPr>
          <w:p w14:paraId="146CA89E" w14:textId="55E6A006" w:rsidR="004D68A6" w:rsidRPr="00B70470" w:rsidRDefault="004D68A6" w:rsidP="004D68A6">
            <w:pPr>
              <w:pStyle w:val="prastasis1"/>
              <w:rPr>
                <w:rFonts w:ascii="Times New Roman" w:hAnsi="Times New Roman" w:cs="Times New Roman"/>
              </w:rPr>
            </w:pPr>
            <w:r w:rsidRPr="00B70470">
              <w:rPr>
                <w:rFonts w:ascii="Times New Roman" w:hAnsi="Times New Roman" w:cs="Times New Roman"/>
              </w:rPr>
              <w:t>Ne trumpesnė kaip 12 mėn.</w:t>
            </w:r>
          </w:p>
          <w:p w14:paraId="3AC67751" w14:textId="278D7264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Tiekėjas privalo atlikti prekės gamintojo numatytą techninį aptarnavimą (jeigu toks numatytas prekės tech. dokumentuose). Techninio aptarnavimo kaštai privalo būti įtraukti į galutinę prekės kainą.</w:t>
            </w:r>
          </w:p>
        </w:tc>
        <w:tc>
          <w:tcPr>
            <w:tcW w:w="4829" w:type="dxa"/>
          </w:tcPr>
          <w:p w14:paraId="7BD7F972" w14:textId="77777777" w:rsidR="004D68A6" w:rsidRPr="00B70470" w:rsidRDefault="004D68A6" w:rsidP="004D68A6">
            <w:pPr>
              <w:pStyle w:val="prastasis1"/>
              <w:rPr>
                <w:rFonts w:ascii="Times New Roman" w:hAnsi="Times New Roman" w:cs="Times New Roman"/>
              </w:rPr>
            </w:pPr>
            <w:r w:rsidRPr="00B70470">
              <w:rPr>
                <w:rFonts w:ascii="Times New Roman" w:hAnsi="Times New Roman" w:cs="Times New Roman"/>
              </w:rPr>
              <w:t>12 mėn.</w:t>
            </w:r>
          </w:p>
          <w:p w14:paraId="6ADC22E8" w14:textId="3F0855C0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Tiekėjas atlik</w:t>
            </w:r>
            <w:r>
              <w:rPr>
                <w:rFonts w:ascii="Times New Roman" w:hAnsi="Times New Roman" w:cs="Times New Roman"/>
                <w:lang w:val="lt-LT"/>
              </w:rPr>
              <w:t>s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prekės gamintojo numatytą techninį aptarnavimą (jeigu toks numatytas prekės tech. dokumentuose). Techninio aptarnavimo kaštai </w:t>
            </w:r>
            <w:r>
              <w:rPr>
                <w:rFonts w:ascii="Times New Roman" w:hAnsi="Times New Roman" w:cs="Times New Roman"/>
                <w:lang w:val="lt-LT"/>
              </w:rPr>
              <w:t>yra</w:t>
            </w:r>
            <w:r w:rsidRPr="00B70470">
              <w:rPr>
                <w:rFonts w:ascii="Times New Roman" w:hAnsi="Times New Roman" w:cs="Times New Roman"/>
                <w:lang w:val="lt-LT"/>
              </w:rPr>
              <w:t xml:space="preserve"> įtraukti į galutinę prekės kainą.</w:t>
            </w:r>
          </w:p>
        </w:tc>
      </w:tr>
      <w:tr w:rsidR="004D68A6" w:rsidRPr="00B70470" w14:paraId="5FDC555E" w14:textId="77777777" w:rsidTr="0003593C">
        <w:tc>
          <w:tcPr>
            <w:tcW w:w="2231" w:type="dxa"/>
            <w:gridSpan w:val="2"/>
          </w:tcPr>
          <w:p w14:paraId="400C31B3" w14:textId="150C02C9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Fonts w:ascii="Times New Roman" w:hAnsi="Times New Roman" w:cs="Times New Roman"/>
                <w:lang w:val="lt-LT"/>
              </w:rPr>
              <w:t>Siūloma prekė:</w:t>
            </w:r>
          </w:p>
        </w:tc>
        <w:tc>
          <w:tcPr>
            <w:tcW w:w="7711" w:type="dxa"/>
            <w:gridSpan w:val="2"/>
          </w:tcPr>
          <w:p w14:paraId="08D3909F" w14:textId="3BC8C616" w:rsidR="004D68A6" w:rsidRPr="00B70470" w:rsidRDefault="004D68A6" w:rsidP="004D68A6">
            <w:pPr>
              <w:pStyle w:val="prastasis1"/>
              <w:rPr>
                <w:rStyle w:val="Numatytasispastraiposriftas1"/>
                <w:rFonts w:ascii="Times New Roman" w:hAnsi="Times New Roman" w:cs="Times New Roman"/>
                <w:b/>
                <w:bCs/>
              </w:rPr>
            </w:pPr>
            <w:r w:rsidRPr="00B70470">
              <w:rPr>
                <w:rStyle w:val="Numatytasispastraiposriftas1"/>
                <w:rFonts w:ascii="Times New Roman" w:hAnsi="Times New Roman" w:cs="Times New Roman"/>
              </w:rPr>
              <w:t xml:space="preserve">Nurodyti: </w:t>
            </w:r>
            <w:r w:rsidRPr="00654477">
              <w:rPr>
                <w:rStyle w:val="Numatytasispastraiposriftas1"/>
                <w:rFonts w:ascii="Times New Roman" w:hAnsi="Times New Roman" w:cs="Times New Roman"/>
                <w:b/>
                <w:bCs/>
              </w:rPr>
              <w:t>Eyesi Surgical Simulator</w:t>
            </w:r>
            <w:r>
              <w:rPr>
                <w:rStyle w:val="Numatytasispastraiposriftas1"/>
                <w:rFonts w:ascii="Times New Roman" w:hAnsi="Times New Roman" w:cs="Times New Roman"/>
                <w:b/>
                <w:bCs/>
              </w:rPr>
              <w:t xml:space="preserve">, </w:t>
            </w:r>
            <w:r w:rsidRPr="00654477">
              <w:rPr>
                <w:rStyle w:val="Numatytasispastraiposriftas1"/>
                <w:rFonts w:ascii="Times New Roman" w:hAnsi="Times New Roman" w:cs="Times New Roman"/>
                <w:b/>
                <w:bCs/>
              </w:rPr>
              <w:t>VRmagic GmbH</w:t>
            </w:r>
            <w:r>
              <w:rPr>
                <w:rStyle w:val="Numatytasispastraiposriftas1"/>
                <w:rFonts w:ascii="Times New Roman" w:hAnsi="Times New Roman" w:cs="Times New Roman"/>
                <w:b/>
                <w:bCs/>
              </w:rPr>
              <w:t>, Vokietija</w:t>
            </w:r>
          </w:p>
          <w:p w14:paraId="355D85A2" w14:textId="7A8B073B" w:rsidR="004D68A6" w:rsidRPr="00B70470" w:rsidRDefault="004D68A6" w:rsidP="004D68A6">
            <w:pPr>
              <w:rPr>
                <w:rFonts w:ascii="Times New Roman" w:hAnsi="Times New Roman" w:cs="Times New Roman"/>
                <w:lang w:val="lt-LT"/>
              </w:rPr>
            </w:pPr>
            <w:r w:rsidRPr="00B70470">
              <w:rPr>
                <w:rStyle w:val="Numatytasispastraiposriftas1"/>
                <w:rFonts w:ascii="Times New Roman" w:hAnsi="Times New Roman" w:cs="Times New Roman"/>
                <w:lang w:val="lt-LT"/>
              </w:rPr>
              <w:t>Nurodyti:</w:t>
            </w:r>
            <w:r w:rsidRPr="00B70470">
              <w:rPr>
                <w:rStyle w:val="Numatytasispastraiposriftas1"/>
                <w:rFonts w:ascii="Times New Roman" w:hAnsi="Times New Roman" w:cs="Times New Roman"/>
                <w:b/>
                <w:bCs/>
                <w:lang w:val="lt-LT"/>
              </w:rPr>
              <w:t xml:space="preserve"> </w:t>
            </w:r>
            <w:r w:rsidR="003D2CA5">
              <w:rPr>
                <w:rStyle w:val="Numatytasispastraiposriftas1"/>
                <w:rFonts w:ascii="Times New Roman" w:hAnsi="Times New Roman" w:cs="Times New Roman"/>
                <w:b/>
                <w:bCs/>
                <w:lang w:val="lt-LT"/>
              </w:rPr>
              <w:t>Brošiūra “Eyesi Surgical”</w:t>
            </w:r>
            <w:r w:rsidR="00BE7251">
              <w:rPr>
                <w:rStyle w:val="Numatytasispastraiposriftas1"/>
                <w:rFonts w:ascii="Times New Roman" w:hAnsi="Times New Roman" w:cs="Times New Roman"/>
                <w:b/>
                <w:bCs/>
                <w:lang w:val="lt-LT"/>
              </w:rPr>
              <w:t>,</w:t>
            </w:r>
            <w:r w:rsidR="00BE7251">
              <w:t xml:space="preserve"> </w:t>
            </w:r>
            <w:r w:rsidR="003D2CA5">
              <w:rPr>
                <w:rStyle w:val="Numatytasispastraiposriftas1"/>
                <w:rFonts w:ascii="Times New Roman" w:hAnsi="Times New Roman" w:cs="Times New Roman"/>
                <w:b/>
                <w:bCs/>
                <w:lang w:val="lt-LT"/>
              </w:rPr>
              <w:t>Naudotojo vadovas “Eyesi Surgical Simulator”</w:t>
            </w:r>
            <w:r w:rsidR="00BE7251">
              <w:rPr>
                <w:rStyle w:val="Numatytasispastraiposriftas1"/>
                <w:rFonts w:ascii="Times New Roman" w:hAnsi="Times New Roman" w:cs="Times New Roman"/>
                <w:b/>
                <w:bCs/>
                <w:lang w:val="lt-LT"/>
              </w:rPr>
              <w:t>,</w:t>
            </w:r>
            <w:r w:rsidR="00BE7251">
              <w:rPr>
                <w:rStyle w:val="Numatytasispastraiposriftas1"/>
                <w:b/>
                <w:bCs/>
              </w:rPr>
              <w:t xml:space="preserve"> </w:t>
            </w:r>
            <w:proofErr w:type="spellStart"/>
            <w:r w:rsidR="003D2CA5">
              <w:rPr>
                <w:rStyle w:val="Numatytasispastraiposriftas1"/>
                <w:b/>
                <w:bCs/>
              </w:rPr>
              <w:t>Techninė</w:t>
            </w:r>
            <w:proofErr w:type="spellEnd"/>
            <w:r w:rsidR="003D2CA5">
              <w:rPr>
                <w:rStyle w:val="Numatytasispastraiposriftas1"/>
                <w:b/>
                <w:bCs/>
              </w:rPr>
              <w:t xml:space="preserve"> </w:t>
            </w:r>
            <w:proofErr w:type="spellStart"/>
            <w:r w:rsidR="003D2CA5">
              <w:rPr>
                <w:rStyle w:val="Numatytasispastraiposriftas1"/>
                <w:b/>
                <w:bCs/>
              </w:rPr>
              <w:t>Specifikacija</w:t>
            </w:r>
            <w:proofErr w:type="spellEnd"/>
            <w:r w:rsidR="003D2CA5">
              <w:rPr>
                <w:rStyle w:val="Numatytasispastraiposriftas1"/>
                <w:b/>
                <w:bCs/>
              </w:rPr>
              <w:t xml:space="preserve"> “</w:t>
            </w:r>
            <w:proofErr w:type="spellStart"/>
            <w:r w:rsidR="003D2CA5">
              <w:rPr>
                <w:rStyle w:val="Numatytasispastraiposriftas1"/>
                <w:b/>
                <w:bCs/>
              </w:rPr>
              <w:t>Eyesi</w:t>
            </w:r>
            <w:proofErr w:type="spellEnd"/>
            <w:r w:rsidR="003D2CA5">
              <w:rPr>
                <w:rStyle w:val="Numatytasispastraiposriftas1"/>
                <w:b/>
                <w:bCs/>
              </w:rPr>
              <w:t xml:space="preserve"> Surgical Simulator”</w:t>
            </w:r>
            <w:r w:rsidR="00BE7251">
              <w:rPr>
                <w:rStyle w:val="Numatytasispastraiposriftas1"/>
                <w:b/>
                <w:bCs/>
              </w:rPr>
              <w:t xml:space="preserve">, </w:t>
            </w:r>
            <w:r w:rsidR="00BE7251" w:rsidRPr="00BE7251">
              <w:rPr>
                <w:rStyle w:val="Numatytasispastraiposriftas1"/>
                <w:b/>
                <w:bCs/>
              </w:rPr>
              <w:t>https://www.vrmagic.com/medical-simulators/eyesi-surgical</w:t>
            </w:r>
          </w:p>
        </w:tc>
      </w:tr>
    </w:tbl>
    <w:p w14:paraId="5C9F0B80" w14:textId="2ADE3276" w:rsidR="00683324" w:rsidRPr="00B70470" w:rsidRDefault="00B70470" w:rsidP="00135891">
      <w:pPr>
        <w:rPr>
          <w:rFonts w:ascii="Times New Roman" w:hAnsi="Times New Roman" w:cs="Times New Roman"/>
        </w:rPr>
      </w:pPr>
      <w:bookmarkStart w:id="0" w:name="_Hlk75175297"/>
      <w:r w:rsidRPr="00B70470">
        <w:rPr>
          <w:rFonts w:ascii="Times New Roman" w:hAnsi="Times New Roman" w:cs="Times New Roman"/>
          <w:i/>
          <w:sz w:val="20"/>
          <w:szCs w:val="20"/>
          <w:lang w:val="lt-LT"/>
        </w:rPr>
        <w:t>Jei techninių specifikacijų reikalavimuose prekių parametrai (ir/ar kita informacija) nurodyti kartu su prekės ženklu, patentu ar tipu (ir/ar kitaip pažeidžia rinkos dalyvių konkurencingumą, lygiateisiškumą), tiekėjas turi teisę siūlyti lygiaverčius parametrus (ir/ar informaciją).</w:t>
      </w:r>
      <w:bookmarkEnd w:id="0"/>
    </w:p>
    <w:sectPr w:rsidR="00683324" w:rsidRPr="00B70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8A1FF" w14:textId="77777777" w:rsidR="00B41A53" w:rsidRDefault="00B41A53" w:rsidP="006F47BE">
      <w:pPr>
        <w:spacing w:after="0" w:line="240" w:lineRule="auto"/>
      </w:pPr>
      <w:r>
        <w:separator/>
      </w:r>
    </w:p>
  </w:endnote>
  <w:endnote w:type="continuationSeparator" w:id="0">
    <w:p w14:paraId="37C12367" w14:textId="77777777" w:rsidR="00B41A53" w:rsidRDefault="00B41A53" w:rsidP="006F4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CBF9F" w14:textId="77777777" w:rsidR="008459EE" w:rsidRDefault="008459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1F3CE" w14:textId="77777777" w:rsidR="008459EE" w:rsidRDefault="008459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5D402" w14:textId="77777777" w:rsidR="008459EE" w:rsidRDefault="00845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A9115" w14:textId="77777777" w:rsidR="00B41A53" w:rsidRDefault="00B41A53" w:rsidP="006F47BE">
      <w:pPr>
        <w:spacing w:after="0" w:line="240" w:lineRule="auto"/>
      </w:pPr>
      <w:r>
        <w:separator/>
      </w:r>
    </w:p>
  </w:footnote>
  <w:footnote w:type="continuationSeparator" w:id="0">
    <w:p w14:paraId="1A2B02BF" w14:textId="77777777" w:rsidR="00B41A53" w:rsidRDefault="00B41A53" w:rsidP="006F4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1133A" w14:textId="77777777" w:rsidR="008459EE" w:rsidRDefault="00845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6530" w14:textId="1AD26A26" w:rsidR="008459EE" w:rsidRPr="008459EE" w:rsidRDefault="008459EE" w:rsidP="008459EE">
    <w:pPr>
      <w:pStyle w:val="Header"/>
      <w:jc w:val="right"/>
      <w:rPr>
        <w:b/>
        <w:i/>
      </w:rPr>
    </w:pPr>
    <w:bookmarkStart w:id="1" w:name="_GoBack"/>
    <w:proofErr w:type="spellStart"/>
    <w:r w:rsidRPr="008459EE">
      <w:rPr>
        <w:b/>
        <w:bCs/>
        <w:i/>
      </w:rPr>
      <w:t>Sutarties</w:t>
    </w:r>
    <w:proofErr w:type="spellEnd"/>
    <w:r w:rsidRPr="008459EE">
      <w:rPr>
        <w:b/>
        <w:bCs/>
        <w:i/>
      </w:rPr>
      <w:t xml:space="preserve"> </w:t>
    </w:r>
    <w:proofErr w:type="spellStart"/>
    <w:r w:rsidRPr="008459EE">
      <w:rPr>
        <w:b/>
        <w:bCs/>
        <w:i/>
      </w:rPr>
      <w:t>pried</w:t>
    </w:r>
    <w:r w:rsidRPr="008459EE">
      <w:rPr>
        <w:b/>
        <w:bCs/>
        <w:i/>
      </w:rPr>
      <w:t>as</w:t>
    </w:r>
    <w:proofErr w:type="spellEnd"/>
    <w:r w:rsidRPr="008459EE">
      <w:rPr>
        <w:b/>
        <w:bCs/>
        <w:i/>
      </w:rPr>
      <w:t xml:space="preserve"> </w:t>
    </w:r>
    <w:proofErr w:type="spellStart"/>
    <w:r w:rsidRPr="008459EE">
      <w:rPr>
        <w:b/>
        <w:bCs/>
        <w:i/>
      </w:rPr>
      <w:t>Nr</w:t>
    </w:r>
    <w:proofErr w:type="spellEnd"/>
    <w:r w:rsidRPr="008459EE">
      <w:rPr>
        <w:b/>
        <w:bCs/>
        <w:i/>
      </w:rPr>
      <w:t>. 1</w:t>
    </w:r>
  </w:p>
  <w:bookmarkEnd w:id="1"/>
  <w:p w14:paraId="51C67355" w14:textId="77777777" w:rsidR="008459EE" w:rsidRDefault="008459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04172" w14:textId="77777777" w:rsidR="008459EE" w:rsidRDefault="008459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56D"/>
    <w:multiLevelType w:val="hybridMultilevel"/>
    <w:tmpl w:val="83D8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3A5"/>
    <w:multiLevelType w:val="hybridMultilevel"/>
    <w:tmpl w:val="ACA49630"/>
    <w:lvl w:ilvl="0" w:tplc="74C2D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30985"/>
    <w:multiLevelType w:val="hybridMultilevel"/>
    <w:tmpl w:val="C7E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E4FFA"/>
    <w:multiLevelType w:val="hybridMultilevel"/>
    <w:tmpl w:val="4C6E9ACE"/>
    <w:lvl w:ilvl="0" w:tplc="2DA448DE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7" w:hanging="360"/>
      </w:pPr>
    </w:lvl>
    <w:lvl w:ilvl="2" w:tplc="0409001B" w:tentative="1">
      <w:start w:val="1"/>
      <w:numFmt w:val="lowerRoman"/>
      <w:lvlText w:val="%3."/>
      <w:lvlJc w:val="right"/>
      <w:pPr>
        <w:ind w:left="1887" w:hanging="180"/>
      </w:pPr>
    </w:lvl>
    <w:lvl w:ilvl="3" w:tplc="0409000F" w:tentative="1">
      <w:start w:val="1"/>
      <w:numFmt w:val="decimal"/>
      <w:lvlText w:val="%4."/>
      <w:lvlJc w:val="left"/>
      <w:pPr>
        <w:ind w:left="2607" w:hanging="360"/>
      </w:pPr>
    </w:lvl>
    <w:lvl w:ilvl="4" w:tplc="04090019" w:tentative="1">
      <w:start w:val="1"/>
      <w:numFmt w:val="lowerLetter"/>
      <w:lvlText w:val="%5."/>
      <w:lvlJc w:val="left"/>
      <w:pPr>
        <w:ind w:left="3327" w:hanging="360"/>
      </w:pPr>
    </w:lvl>
    <w:lvl w:ilvl="5" w:tplc="0409001B" w:tentative="1">
      <w:start w:val="1"/>
      <w:numFmt w:val="lowerRoman"/>
      <w:lvlText w:val="%6."/>
      <w:lvlJc w:val="right"/>
      <w:pPr>
        <w:ind w:left="4047" w:hanging="180"/>
      </w:pPr>
    </w:lvl>
    <w:lvl w:ilvl="6" w:tplc="0409000F" w:tentative="1">
      <w:start w:val="1"/>
      <w:numFmt w:val="decimal"/>
      <w:lvlText w:val="%7."/>
      <w:lvlJc w:val="left"/>
      <w:pPr>
        <w:ind w:left="4767" w:hanging="360"/>
      </w:pPr>
    </w:lvl>
    <w:lvl w:ilvl="7" w:tplc="04090019" w:tentative="1">
      <w:start w:val="1"/>
      <w:numFmt w:val="lowerLetter"/>
      <w:lvlText w:val="%8."/>
      <w:lvlJc w:val="left"/>
      <w:pPr>
        <w:ind w:left="5487" w:hanging="360"/>
      </w:pPr>
    </w:lvl>
    <w:lvl w:ilvl="8" w:tplc="04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4" w15:restartNumberingAfterBreak="0">
    <w:nsid w:val="51AC7670"/>
    <w:multiLevelType w:val="hybridMultilevel"/>
    <w:tmpl w:val="D5584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B494D"/>
    <w:multiLevelType w:val="hybridMultilevel"/>
    <w:tmpl w:val="8C4E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139FC"/>
    <w:multiLevelType w:val="hybridMultilevel"/>
    <w:tmpl w:val="E3EA15CC"/>
    <w:lvl w:ilvl="0" w:tplc="74C2D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D1B5D"/>
    <w:multiLevelType w:val="hybridMultilevel"/>
    <w:tmpl w:val="23327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798"/>
    <w:rsid w:val="000013B7"/>
    <w:rsid w:val="0003593C"/>
    <w:rsid w:val="00135891"/>
    <w:rsid w:val="001B4A7D"/>
    <w:rsid w:val="001C5624"/>
    <w:rsid w:val="001E68A4"/>
    <w:rsid w:val="00227764"/>
    <w:rsid w:val="0023731A"/>
    <w:rsid w:val="00290EB8"/>
    <w:rsid w:val="00324D28"/>
    <w:rsid w:val="003D2CA5"/>
    <w:rsid w:val="00482756"/>
    <w:rsid w:val="00492798"/>
    <w:rsid w:val="004D68A6"/>
    <w:rsid w:val="004F4904"/>
    <w:rsid w:val="00592D25"/>
    <w:rsid w:val="005B53BB"/>
    <w:rsid w:val="006429F2"/>
    <w:rsid w:val="00654477"/>
    <w:rsid w:val="00683324"/>
    <w:rsid w:val="006F0E9E"/>
    <w:rsid w:val="006F47BE"/>
    <w:rsid w:val="007E0C68"/>
    <w:rsid w:val="007E1F74"/>
    <w:rsid w:val="008459EE"/>
    <w:rsid w:val="008B390F"/>
    <w:rsid w:val="008E7FC3"/>
    <w:rsid w:val="00911A14"/>
    <w:rsid w:val="00AD3112"/>
    <w:rsid w:val="00B41A53"/>
    <w:rsid w:val="00B70470"/>
    <w:rsid w:val="00B70DFB"/>
    <w:rsid w:val="00BE1C23"/>
    <w:rsid w:val="00BE7251"/>
    <w:rsid w:val="00C03940"/>
    <w:rsid w:val="00C0660D"/>
    <w:rsid w:val="00C527E2"/>
    <w:rsid w:val="00CA36CC"/>
    <w:rsid w:val="00D15801"/>
    <w:rsid w:val="00D201B3"/>
    <w:rsid w:val="00DC1219"/>
    <w:rsid w:val="00E02E72"/>
    <w:rsid w:val="00E04574"/>
    <w:rsid w:val="00E9372E"/>
    <w:rsid w:val="00EB7FA2"/>
    <w:rsid w:val="00EE29D9"/>
    <w:rsid w:val="00F27CF7"/>
    <w:rsid w:val="00F64BB2"/>
    <w:rsid w:val="00F947BC"/>
    <w:rsid w:val="00FC626A"/>
    <w:rsid w:val="00FE5430"/>
    <w:rsid w:val="00FF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83F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4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D28"/>
    <w:pPr>
      <w:ind w:left="720"/>
      <w:contextualSpacing/>
    </w:pPr>
  </w:style>
  <w:style w:type="paragraph" w:customStyle="1" w:styleId="prastasis1">
    <w:name w:val="Įprastasis1"/>
    <w:rsid w:val="00B70470"/>
    <w:pPr>
      <w:suppressAutoHyphens/>
      <w:autoSpaceDN w:val="0"/>
      <w:spacing w:line="240" w:lineRule="auto"/>
      <w:textAlignment w:val="baseline"/>
    </w:pPr>
    <w:rPr>
      <w:rFonts w:ascii="Calibri" w:eastAsia="Calibri" w:hAnsi="Calibri" w:cs="Arial"/>
      <w:lang w:val="lt-LT"/>
    </w:rPr>
  </w:style>
  <w:style w:type="character" w:customStyle="1" w:styleId="Numatytasispastraiposriftas1">
    <w:name w:val="Numatytasis pastraipos šriftas1"/>
    <w:rsid w:val="00B70470"/>
  </w:style>
  <w:style w:type="paragraph" w:styleId="Header">
    <w:name w:val="header"/>
    <w:basedOn w:val="Normal"/>
    <w:link w:val="HeaderChar"/>
    <w:uiPriority w:val="99"/>
    <w:unhideWhenUsed/>
    <w:rsid w:val="006F4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7BE"/>
  </w:style>
  <w:style w:type="paragraph" w:styleId="Footer">
    <w:name w:val="footer"/>
    <w:basedOn w:val="Normal"/>
    <w:link w:val="FooterChar"/>
    <w:uiPriority w:val="99"/>
    <w:unhideWhenUsed/>
    <w:rsid w:val="006F4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1305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2021-08-24T08:19:00Z</dcterms:created>
  <dcterms:modified xsi:type="dcterms:W3CDTF">2022-01-18T20:11:00Z</dcterms:modified>
</cp:coreProperties>
</file>